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3595"/>
        <w:gridCol w:w="3960"/>
        <w:gridCol w:w="3330"/>
      </w:tblGrid>
      <w:tr w:rsidR="003C1A6E" w:rsidRPr="003C1A6E" w14:paraId="327CD1F0" w14:textId="77777777" w:rsidTr="003C1A6E">
        <w:tc>
          <w:tcPr>
            <w:tcW w:w="3595" w:type="dxa"/>
          </w:tcPr>
          <w:p w14:paraId="7D09BCF2" w14:textId="77777777" w:rsidR="00C759AC" w:rsidRPr="00B43B65" w:rsidRDefault="00C759AC" w:rsidP="00BC2A0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D427CD">
              <w:rPr>
                <w:b/>
                <w:bCs/>
                <w:i/>
                <w:iCs/>
                <w:sz w:val="24"/>
                <w:szCs w:val="24"/>
                <w:highlight w:val="magenta"/>
                <w:u w:val="single"/>
              </w:rPr>
              <w:t xml:space="preserve">2020 POA </w:t>
            </w:r>
            <w:r w:rsidR="003C1A6E" w:rsidRPr="00D427CD">
              <w:rPr>
                <w:b/>
                <w:bCs/>
                <w:i/>
                <w:iCs/>
                <w:sz w:val="24"/>
                <w:szCs w:val="24"/>
                <w:highlight w:val="magenta"/>
                <w:u w:val="single"/>
              </w:rPr>
              <w:t>BOARD MEMBERS</w:t>
            </w:r>
            <w:r w:rsidRPr="00D427CD">
              <w:rPr>
                <w:b/>
                <w:bCs/>
                <w:i/>
                <w:iCs/>
                <w:sz w:val="24"/>
                <w:szCs w:val="24"/>
                <w:highlight w:val="magenta"/>
              </w:rPr>
              <w:t>:</w:t>
            </w:r>
          </w:p>
          <w:p w14:paraId="79A2810D" w14:textId="77777777" w:rsidR="00C759AC" w:rsidRDefault="00C759AC" w:rsidP="003C1A6E">
            <w:pPr>
              <w:pStyle w:val="ListParagraph"/>
              <w:numPr>
                <w:ilvl w:val="0"/>
                <w:numId w:val="2"/>
              </w:numPr>
            </w:pPr>
            <w:r>
              <w:t>President:  Amanda Chambers</w:t>
            </w:r>
          </w:p>
          <w:p w14:paraId="6A3DDAB6" w14:textId="3DEA6C3C" w:rsidR="00C759AC" w:rsidRDefault="00C759AC" w:rsidP="003C1A6E">
            <w:pPr>
              <w:pStyle w:val="ListParagraph"/>
              <w:numPr>
                <w:ilvl w:val="0"/>
                <w:numId w:val="2"/>
              </w:numPr>
            </w:pPr>
            <w:r>
              <w:t>Vice President:  Lor</w:t>
            </w:r>
            <w:r w:rsidR="002D03E1">
              <w:t>e</w:t>
            </w:r>
            <w:r>
              <w:t>e Marroquin</w:t>
            </w:r>
          </w:p>
          <w:p w14:paraId="61FC7638" w14:textId="77777777" w:rsidR="00C759AC" w:rsidRDefault="00C759AC" w:rsidP="003C1A6E">
            <w:pPr>
              <w:pStyle w:val="ListParagraph"/>
              <w:numPr>
                <w:ilvl w:val="0"/>
                <w:numId w:val="2"/>
              </w:numPr>
            </w:pPr>
            <w:r>
              <w:t>Treasurer:  Heather Rollag</w:t>
            </w:r>
          </w:p>
          <w:p w14:paraId="2D503715" w14:textId="77777777" w:rsidR="00C759AC" w:rsidRDefault="00C759AC" w:rsidP="003C1A6E">
            <w:pPr>
              <w:pStyle w:val="ListParagraph"/>
              <w:numPr>
                <w:ilvl w:val="0"/>
                <w:numId w:val="2"/>
              </w:numPr>
            </w:pPr>
            <w:r>
              <w:t>Secretary:  Molly Conn</w:t>
            </w:r>
          </w:p>
          <w:p w14:paraId="795DFA51" w14:textId="77777777" w:rsidR="00C759AC" w:rsidRDefault="00C759AC"/>
          <w:p w14:paraId="2558DF87" w14:textId="77777777" w:rsidR="00C759AC" w:rsidRPr="00B43B65" w:rsidRDefault="003C1A6E" w:rsidP="00BC2A0B">
            <w:pPr>
              <w:jc w:val="center"/>
              <w:rPr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D427CD">
              <w:rPr>
                <w:b/>
                <w:bCs/>
                <w:i/>
                <w:iCs/>
                <w:sz w:val="24"/>
                <w:szCs w:val="24"/>
                <w:highlight w:val="yellow"/>
                <w:u w:val="single"/>
              </w:rPr>
              <w:t>OPPORTUNITIES TO SERVE</w:t>
            </w:r>
            <w:r w:rsidR="00C759AC" w:rsidRPr="00D427CD">
              <w:rPr>
                <w:b/>
                <w:bCs/>
                <w:i/>
                <w:iCs/>
                <w:sz w:val="24"/>
                <w:szCs w:val="24"/>
                <w:highlight w:val="yellow"/>
                <w:u w:val="single"/>
              </w:rPr>
              <w:t>:</w:t>
            </w:r>
          </w:p>
          <w:p w14:paraId="5D83F94F" w14:textId="77777777" w:rsidR="00C759AC" w:rsidRDefault="00C759AC" w:rsidP="003C1A6E">
            <w:pPr>
              <w:pStyle w:val="ListParagraph"/>
              <w:numPr>
                <w:ilvl w:val="0"/>
                <w:numId w:val="1"/>
              </w:numPr>
            </w:pPr>
            <w:r>
              <w:t>Special Events Chair</w:t>
            </w:r>
          </w:p>
          <w:p w14:paraId="2B003F8A" w14:textId="77777777" w:rsidR="00D55466" w:rsidRDefault="00D55466" w:rsidP="003C1A6E">
            <w:pPr>
              <w:pStyle w:val="ListParagraph"/>
              <w:numPr>
                <w:ilvl w:val="0"/>
                <w:numId w:val="1"/>
              </w:numPr>
            </w:pPr>
            <w:r w:rsidRPr="00795D42">
              <w:t>Financial Audit and Oversite Committee</w:t>
            </w:r>
          </w:p>
          <w:p w14:paraId="439263EE" w14:textId="77777777" w:rsidR="00D55466" w:rsidRDefault="00D55466" w:rsidP="00D427CD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3C1A6E">
              <w:rPr>
                <w:sz w:val="24"/>
                <w:szCs w:val="24"/>
              </w:rPr>
              <w:t>Architectural Compliance Committee</w:t>
            </w:r>
          </w:p>
          <w:p w14:paraId="62107049" w14:textId="77777777" w:rsidR="00D427CD" w:rsidRPr="00D427CD" w:rsidRDefault="00D427CD" w:rsidP="00D427CD">
            <w:pPr>
              <w:pStyle w:val="ListParagraph"/>
              <w:rPr>
                <w:sz w:val="24"/>
                <w:szCs w:val="24"/>
              </w:rPr>
            </w:pPr>
          </w:p>
          <w:p w14:paraId="2BB07DA8" w14:textId="20A169D6" w:rsidR="00D55466" w:rsidRDefault="007F239D">
            <w:r>
              <w:t>We need</w:t>
            </w:r>
            <w:r w:rsidR="00D55466">
              <w:t xml:space="preserve"> volunteer</w:t>
            </w:r>
            <w:r>
              <w:t>s</w:t>
            </w:r>
            <w:r w:rsidR="00D55466">
              <w:t xml:space="preserve"> in these areas, contact a board member or send your information and the area you are interested in serving to </w:t>
            </w:r>
            <w:hyperlink r:id="rId7" w:tgtFrame="_blank" w:history="1">
              <w:r w:rsidR="00D55466">
                <w:rPr>
                  <w:rStyle w:val="Hyperlink"/>
                </w:rPr>
                <w:t>sweetbriarpoa@gmail.com</w:t>
              </w:r>
            </w:hyperlink>
            <w:r w:rsidR="00D55466">
              <w:t>.  We welcome you</w:t>
            </w:r>
            <w:r w:rsidR="00C6541A">
              <w:t>r</w:t>
            </w:r>
            <w:r w:rsidR="00D55466">
              <w:t xml:space="preserve"> input and fully encourage your participation.</w:t>
            </w:r>
          </w:p>
          <w:p w14:paraId="2CD16768" w14:textId="77777777" w:rsidR="00D55466" w:rsidRDefault="00D55466"/>
          <w:p w14:paraId="7878BE4B" w14:textId="77777777" w:rsidR="00D55466" w:rsidRDefault="00D55466">
            <w:r>
              <w:t>It takes all of us to make our neighborhood something to be proud of</w:t>
            </w:r>
            <w:r w:rsidR="00C6541A">
              <w:t>!</w:t>
            </w:r>
          </w:p>
          <w:p w14:paraId="4B294852" w14:textId="77777777" w:rsidR="00E8451D" w:rsidRDefault="00E8451D"/>
          <w:p w14:paraId="09C83C0C" w14:textId="77777777" w:rsidR="00B43B65" w:rsidRPr="001B399A" w:rsidRDefault="00B43B65" w:rsidP="00E8451D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1B399A">
              <w:rPr>
                <w:b/>
                <w:bCs/>
                <w:color w:val="000000" w:themeColor="text1"/>
                <w:sz w:val="24"/>
                <w:szCs w:val="24"/>
                <w:highlight w:val="magenta"/>
              </w:rPr>
              <w:t>Where do I find neighborhood information?</w:t>
            </w:r>
          </w:p>
          <w:p w14:paraId="61B44C0F" w14:textId="77777777" w:rsidR="00E8451D" w:rsidRDefault="00B43B65" w:rsidP="00E8451D">
            <w:pPr>
              <w:rPr>
                <w:b/>
                <w:bCs/>
              </w:rPr>
            </w:pPr>
            <w:r>
              <w:t>POA Board Information is located on the Sweet Briar Website.</w:t>
            </w:r>
            <w:r w:rsidR="00322783">
              <w:t xml:space="preserve">  M</w:t>
            </w:r>
            <w:r w:rsidR="00E8451D">
              <w:t xml:space="preserve">eeting </w:t>
            </w:r>
            <w:r w:rsidR="00322783">
              <w:t>Mi</w:t>
            </w:r>
            <w:r w:rsidR="00E8451D">
              <w:t xml:space="preserve">nutes, </w:t>
            </w:r>
            <w:r w:rsidR="00322783">
              <w:t>B</w:t>
            </w:r>
            <w:r w:rsidR="00E8451D">
              <w:t xml:space="preserve">ylaws, </w:t>
            </w:r>
            <w:r w:rsidR="00322783">
              <w:t>P</w:t>
            </w:r>
            <w:r w:rsidR="00E8451D">
              <w:t xml:space="preserve">roperty </w:t>
            </w:r>
            <w:r w:rsidR="00322783">
              <w:t>G</w:t>
            </w:r>
            <w:r w:rsidR="00E8451D">
              <w:t xml:space="preserve">uidelines, </w:t>
            </w:r>
            <w:r w:rsidR="00322783">
              <w:t>F</w:t>
            </w:r>
            <w:r w:rsidR="00E8451D">
              <w:t xml:space="preserve">inancial </w:t>
            </w:r>
            <w:r w:rsidR="00322783">
              <w:t>R</w:t>
            </w:r>
            <w:r w:rsidR="00E8451D">
              <w:t xml:space="preserve">eports and the latest </w:t>
            </w:r>
            <w:r w:rsidR="00322783">
              <w:t>updates</w:t>
            </w:r>
            <w:r w:rsidR="00E8451D">
              <w:t>:</w:t>
            </w:r>
            <w:r w:rsidR="00322783">
              <w:t xml:space="preserve">  </w:t>
            </w:r>
            <w:r w:rsidR="00322783" w:rsidRPr="00322783">
              <w:rPr>
                <w:b/>
                <w:bCs/>
              </w:rPr>
              <w:t>sweetbriarfishers.com</w:t>
            </w:r>
          </w:p>
          <w:p w14:paraId="5CD6C206" w14:textId="77777777" w:rsidR="00271B3B" w:rsidRDefault="00271B3B" w:rsidP="00E8451D">
            <w:pPr>
              <w:rPr>
                <w:b/>
                <w:bCs/>
              </w:rPr>
            </w:pPr>
          </w:p>
          <w:p w14:paraId="35DE5392" w14:textId="77777777" w:rsidR="0059561F" w:rsidRPr="00BC2A0B" w:rsidRDefault="00271B3B" w:rsidP="00E8451D">
            <w:pPr>
              <w:rPr>
                <w:b/>
                <w:bCs/>
                <w:sz w:val="24"/>
                <w:szCs w:val="24"/>
              </w:rPr>
            </w:pPr>
            <w:r w:rsidRPr="00BC2A0B">
              <w:rPr>
                <w:b/>
                <w:bCs/>
                <w:sz w:val="24"/>
                <w:szCs w:val="24"/>
              </w:rPr>
              <w:t>SB Residents Facebook site</w:t>
            </w:r>
            <w:r w:rsidR="00BC2A0B" w:rsidRPr="00BC2A0B">
              <w:rPr>
                <w:b/>
                <w:bCs/>
                <w:sz w:val="24"/>
                <w:szCs w:val="24"/>
              </w:rPr>
              <w:t>:</w:t>
            </w:r>
          </w:p>
          <w:p w14:paraId="2D38D764" w14:textId="77777777" w:rsidR="00322783" w:rsidRDefault="00271B3B" w:rsidP="00E8451D">
            <w:r>
              <w:t xml:space="preserve">The FB site is not maintained by the Board.  </w:t>
            </w:r>
            <w:r w:rsidR="0059561F">
              <w:t>It is solely controlled by residents</w:t>
            </w:r>
            <w:r w:rsidR="00322783">
              <w:t xml:space="preserve">. </w:t>
            </w:r>
            <w:r>
              <w:t xml:space="preserve">Those who do not live in Sweet Briar are not granted access.  </w:t>
            </w:r>
            <w:r w:rsidR="00322783" w:rsidRPr="00271B3B">
              <w:rPr>
                <w:b/>
                <w:bCs/>
              </w:rPr>
              <w:t>Sweet Briar Neighborhood – Fishers, IN.</w:t>
            </w:r>
          </w:p>
          <w:p w14:paraId="78ABD883" w14:textId="77777777" w:rsidR="00E8451D" w:rsidRDefault="00E8451D"/>
          <w:p w14:paraId="739E1AD7" w14:textId="08C62496" w:rsidR="00C759AC" w:rsidRPr="004F4B48" w:rsidRDefault="004F4B48" w:rsidP="004F4B48">
            <w:pPr>
              <w:jc w:val="right"/>
              <w:rPr>
                <w:b/>
                <w:bCs/>
                <w:u w:val="single"/>
              </w:rPr>
            </w:pPr>
            <w:r w:rsidRPr="004F4B48">
              <w:rPr>
                <w:b/>
                <w:bCs/>
                <w:color w:val="FF0000"/>
                <w:sz w:val="32"/>
                <w:szCs w:val="32"/>
                <w:u w:val="single"/>
              </w:rPr>
              <w:t>REMEMBER:</w:t>
            </w:r>
          </w:p>
        </w:tc>
        <w:tc>
          <w:tcPr>
            <w:tcW w:w="3960" w:type="dxa"/>
          </w:tcPr>
          <w:p w14:paraId="137890AF" w14:textId="77777777" w:rsidR="00C759AC" w:rsidRPr="00271B3B" w:rsidRDefault="00EE788F" w:rsidP="00C60C3E">
            <w:pPr>
              <w:jc w:val="center"/>
              <w:rPr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D427CD">
              <w:rPr>
                <w:b/>
                <w:bCs/>
                <w:i/>
                <w:iCs/>
                <w:sz w:val="24"/>
                <w:szCs w:val="24"/>
                <w:highlight w:val="green"/>
                <w:u w:val="single"/>
              </w:rPr>
              <w:t>SPRING REMINDERS &amp; NOTICES:</w:t>
            </w:r>
          </w:p>
          <w:p w14:paraId="135356AE" w14:textId="77777777" w:rsidR="001A3F51" w:rsidRDefault="001A3F51" w:rsidP="001A3F5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7F310129" w14:textId="77777777" w:rsidR="001A3F51" w:rsidRPr="001A3F51" w:rsidRDefault="001A3F51" w:rsidP="001A3F51">
            <w:pPr>
              <w:jc w:val="center"/>
              <w:rPr>
                <w:b/>
                <w:bCs/>
                <w:sz w:val="24"/>
                <w:szCs w:val="24"/>
              </w:rPr>
            </w:pPr>
            <w:r w:rsidRPr="001A3F51">
              <w:rPr>
                <w:b/>
                <w:bCs/>
                <w:sz w:val="24"/>
                <w:szCs w:val="24"/>
              </w:rPr>
              <w:t>Community Park</w:t>
            </w:r>
          </w:p>
          <w:p w14:paraId="16068BB1" w14:textId="77777777" w:rsidR="001A3F51" w:rsidRDefault="001A3F51">
            <w:r>
              <w:t>What about the park’s trees?</w:t>
            </w:r>
          </w:p>
          <w:p w14:paraId="1429BA47" w14:textId="1029CB1D" w:rsidR="00E8451D" w:rsidRDefault="001A3F51">
            <w:r>
              <w:t>The tree trimming and</w:t>
            </w:r>
            <w:r w:rsidR="003C3DAE">
              <w:t xml:space="preserve"> tree</w:t>
            </w:r>
            <w:r>
              <w:t xml:space="preserve"> removal from the park were essential to maintaining a safe area.  </w:t>
            </w:r>
            <w:r w:rsidR="003C3DAE">
              <w:t>A</w:t>
            </w:r>
            <w:r>
              <w:t>rborist evaluated the trees, identified safety hazard</w:t>
            </w:r>
            <w:r w:rsidR="003C3DAE">
              <w:t>s</w:t>
            </w:r>
            <w:r>
              <w:t xml:space="preserve"> and recommended an action plan.  </w:t>
            </w:r>
            <w:r w:rsidRPr="0059561F">
              <w:t xml:space="preserve">The </w:t>
            </w:r>
            <w:r w:rsidR="00E8451D" w:rsidRPr="0059561F">
              <w:t>trees</w:t>
            </w:r>
            <w:r w:rsidR="0059561F">
              <w:t xml:space="preserve"> </w:t>
            </w:r>
            <w:r w:rsidR="00E8451D" w:rsidRPr="0059561F">
              <w:t>were sick, damaged or hollow</w:t>
            </w:r>
            <w:r w:rsidR="003C3DAE">
              <w:t>.  They</w:t>
            </w:r>
            <w:r w:rsidR="0059561F">
              <w:t xml:space="preserve"> </w:t>
            </w:r>
            <w:r w:rsidR="00E8451D" w:rsidRPr="0059561F">
              <w:t>were removed to eliminate the</w:t>
            </w:r>
            <w:r w:rsidR="003C3DAE">
              <w:t xml:space="preserve"> storm</w:t>
            </w:r>
            <w:r w:rsidR="00E8451D" w:rsidRPr="0059561F">
              <w:t xml:space="preserve"> safety risk</w:t>
            </w:r>
            <w:r w:rsidR="00E8451D">
              <w:t xml:space="preserve">.  </w:t>
            </w:r>
          </w:p>
          <w:p w14:paraId="1FDBF961" w14:textId="77777777" w:rsidR="0059561F" w:rsidRPr="003C3DAE" w:rsidRDefault="0059561F" w:rsidP="0059561F">
            <w:pPr>
              <w:rPr>
                <w:sz w:val="14"/>
                <w:szCs w:val="14"/>
              </w:rPr>
            </w:pPr>
          </w:p>
          <w:p w14:paraId="54FAD1EF" w14:textId="78103A71" w:rsidR="00E8451D" w:rsidRDefault="003C3DAE">
            <w:r>
              <w:t xml:space="preserve">Storm season resulted in the </w:t>
            </w:r>
            <w:r w:rsidR="0059561F" w:rsidRPr="0059561F">
              <w:t>los</w:t>
            </w:r>
            <w:r w:rsidR="0059561F">
              <w:t xml:space="preserve">s of </w:t>
            </w:r>
            <w:r w:rsidR="0059561F" w:rsidRPr="0059561F">
              <w:t xml:space="preserve">several trees last </w:t>
            </w:r>
            <w:r>
              <w:t>year.  T</w:t>
            </w:r>
            <w:r w:rsidR="00E8451D">
              <w:t xml:space="preserve">he Board is working on a tree replacement program.  </w:t>
            </w:r>
          </w:p>
          <w:p w14:paraId="219EE695" w14:textId="68009A66" w:rsidR="003C3DAE" w:rsidRDefault="003C3DAE"/>
          <w:p w14:paraId="3554938B" w14:textId="49603D94" w:rsidR="00EE788F" w:rsidRPr="003C3DAE" w:rsidRDefault="003C3DAE">
            <w:pPr>
              <w:rPr>
                <w:i/>
                <w:iCs/>
              </w:rPr>
            </w:pPr>
            <w:r>
              <w:t xml:space="preserve">Help us keep the playground in top shape, </w:t>
            </w:r>
            <w:r w:rsidRPr="003C3DAE">
              <w:rPr>
                <w:i/>
                <w:iCs/>
              </w:rPr>
              <w:t>we have experienced damage since the new repairs.</w:t>
            </w:r>
          </w:p>
          <w:p w14:paraId="08AD0D8C" w14:textId="77777777" w:rsidR="00EE788F" w:rsidRDefault="00EE788F"/>
          <w:p w14:paraId="71ED635C" w14:textId="77777777" w:rsidR="0007121B" w:rsidRDefault="00EE788F">
            <w:pPr>
              <w:rPr>
                <w:b/>
                <w:bCs/>
                <w:sz w:val="24"/>
                <w:szCs w:val="24"/>
              </w:rPr>
            </w:pPr>
            <w:r w:rsidRPr="001B399A">
              <w:rPr>
                <w:b/>
                <w:bCs/>
                <w:sz w:val="24"/>
                <w:szCs w:val="24"/>
                <w:highlight w:val="green"/>
              </w:rPr>
              <w:t xml:space="preserve">Leave </w:t>
            </w:r>
            <w:r w:rsidR="00BC2A0B" w:rsidRPr="001B399A">
              <w:rPr>
                <w:b/>
                <w:bCs/>
                <w:sz w:val="24"/>
                <w:szCs w:val="24"/>
                <w:highlight w:val="green"/>
              </w:rPr>
              <w:t>the Park</w:t>
            </w:r>
            <w:r w:rsidRPr="001B399A">
              <w:rPr>
                <w:b/>
                <w:bCs/>
                <w:sz w:val="24"/>
                <w:szCs w:val="24"/>
                <w:highlight w:val="green"/>
              </w:rPr>
              <w:t xml:space="preserve"> in better condition than you found it!</w:t>
            </w:r>
          </w:p>
          <w:p w14:paraId="3B09C6C5" w14:textId="77777777" w:rsidR="00BC2A0B" w:rsidRPr="0059561F" w:rsidRDefault="00BC2A0B">
            <w:pPr>
              <w:rPr>
                <w:b/>
                <w:bCs/>
                <w:sz w:val="24"/>
                <w:szCs w:val="24"/>
              </w:rPr>
            </w:pPr>
          </w:p>
          <w:p w14:paraId="011B4145" w14:textId="77777777" w:rsidR="00EE788F" w:rsidRDefault="00BC2A0B">
            <w:r>
              <w:t>When taking a walk, don’t forget a baggie to p</w:t>
            </w:r>
            <w:r w:rsidR="00EE788F" w:rsidRPr="0059561F">
              <w:t>ick up after your pet</w:t>
            </w:r>
            <w:r w:rsidR="0059561F">
              <w:t>, n</w:t>
            </w:r>
            <w:r w:rsidR="0059561F" w:rsidRPr="0059561F">
              <w:t xml:space="preserve">o one </w:t>
            </w:r>
            <w:r w:rsidR="00A7380D">
              <w:t>likes pet</w:t>
            </w:r>
            <w:r>
              <w:t xml:space="preserve"> waste in their yard or the park area.  You are responsible for your fur baby.  </w:t>
            </w:r>
            <w:r w:rsidR="0059561F">
              <w:t xml:space="preserve"> </w:t>
            </w:r>
            <w:r w:rsidR="00EE788F">
              <w:t xml:space="preserve">Be courteous to your neighbors and their children.  The park is for everyone.  </w:t>
            </w:r>
            <w:r>
              <w:t>Let’s keep it clean.</w:t>
            </w:r>
          </w:p>
          <w:p w14:paraId="0DA3B568" w14:textId="77777777" w:rsidR="0059561F" w:rsidRPr="003C3DAE" w:rsidRDefault="0059561F">
            <w:pPr>
              <w:rPr>
                <w:sz w:val="18"/>
                <w:szCs w:val="18"/>
              </w:rPr>
            </w:pPr>
          </w:p>
          <w:p w14:paraId="5C73193E" w14:textId="77777777" w:rsidR="00EE788F" w:rsidRDefault="00EE788F">
            <w:r>
              <w:t xml:space="preserve">Take you cans, bottles and trash with you when you leave.  </w:t>
            </w:r>
          </w:p>
          <w:p w14:paraId="469C4949" w14:textId="77777777" w:rsidR="00EE788F" w:rsidRDefault="00EE788F"/>
          <w:p w14:paraId="74B44AEF" w14:textId="77777777" w:rsidR="00EE788F" w:rsidRDefault="00EE788F">
            <w:r w:rsidRPr="0059561F">
              <w:t>Trash cans should be removed from the street once emptied and stored out of street view.</w:t>
            </w:r>
          </w:p>
          <w:p w14:paraId="43ABB5B9" w14:textId="77777777" w:rsidR="00E8451D" w:rsidRDefault="00E8451D"/>
          <w:p w14:paraId="2D6760A3" w14:textId="77777777" w:rsidR="0007121B" w:rsidRPr="001A3F51" w:rsidRDefault="0007121B" w:rsidP="0007121B">
            <w:pPr>
              <w:jc w:val="center"/>
              <w:rPr>
                <w:b/>
                <w:bCs/>
                <w:sz w:val="24"/>
                <w:szCs w:val="24"/>
              </w:rPr>
            </w:pPr>
            <w:r w:rsidRPr="001B399A">
              <w:rPr>
                <w:b/>
                <w:bCs/>
                <w:sz w:val="24"/>
                <w:szCs w:val="24"/>
                <w:highlight w:val="lightGray"/>
              </w:rPr>
              <w:t>Mailbox</w:t>
            </w:r>
            <w:r w:rsidR="0059561F" w:rsidRPr="001B399A">
              <w:rPr>
                <w:b/>
                <w:bCs/>
                <w:sz w:val="24"/>
                <w:szCs w:val="24"/>
                <w:highlight w:val="lightGray"/>
              </w:rPr>
              <w:t xml:space="preserve">, </w:t>
            </w:r>
            <w:r w:rsidRPr="001B399A">
              <w:rPr>
                <w:b/>
                <w:bCs/>
                <w:sz w:val="24"/>
                <w:szCs w:val="24"/>
                <w:highlight w:val="lightGray"/>
              </w:rPr>
              <w:t>Flood &amp; Carriage Lights</w:t>
            </w:r>
          </w:p>
          <w:p w14:paraId="71F30C4D" w14:textId="22922609" w:rsidR="00E8451D" w:rsidRDefault="0007121B" w:rsidP="0007121B">
            <w:r>
              <w:t>Now is the time to evaluate the condition of your mailbox, flood and carriage lights.</w:t>
            </w:r>
            <w:r w:rsidR="007F239D">
              <w:t xml:space="preserve">  Email big projects to the POA for review.</w:t>
            </w:r>
            <w:r>
              <w:t xml:space="preserve">  A </w:t>
            </w:r>
            <w:r w:rsidR="0028502F">
              <w:t>well-lit</w:t>
            </w:r>
            <w:r>
              <w:t xml:space="preserve"> neighborhood deters crime.  </w:t>
            </w:r>
          </w:p>
          <w:p w14:paraId="142BE3EE" w14:textId="77777777" w:rsidR="0007121B" w:rsidRPr="007F239D" w:rsidRDefault="0007121B" w:rsidP="0007121B">
            <w:pPr>
              <w:rPr>
                <w:sz w:val="6"/>
                <w:szCs w:val="6"/>
              </w:rPr>
            </w:pPr>
          </w:p>
          <w:p w14:paraId="72D3E1F9" w14:textId="347655AD" w:rsidR="0007121B" w:rsidRPr="004717F5" w:rsidRDefault="0007121B" w:rsidP="0007121B">
            <w:pPr>
              <w:jc w:val="center"/>
              <w:rPr>
                <w:b/>
                <w:bCs/>
                <w:color w:val="FF0000"/>
                <w:sz w:val="12"/>
                <w:szCs w:val="12"/>
                <w:u w:val="single"/>
              </w:rPr>
            </w:pPr>
          </w:p>
          <w:p w14:paraId="4590F65B" w14:textId="77777777" w:rsidR="0028502F" w:rsidRPr="00D427CD" w:rsidRDefault="0007121B" w:rsidP="004717F5">
            <w:pPr>
              <w:rPr>
                <w:b/>
                <w:bCs/>
                <w:i/>
                <w:iCs/>
                <w:color w:val="FF0000"/>
                <w:sz w:val="28"/>
                <w:szCs w:val="28"/>
              </w:rPr>
            </w:pPr>
            <w:r w:rsidRPr="00D427CD">
              <w:rPr>
                <w:b/>
                <w:bCs/>
                <w:i/>
                <w:iCs/>
                <w:color w:val="FF0000"/>
                <w:sz w:val="28"/>
                <w:szCs w:val="28"/>
              </w:rPr>
              <w:t xml:space="preserve">If </w:t>
            </w:r>
            <w:r w:rsidR="0028502F" w:rsidRPr="00D427CD">
              <w:rPr>
                <w:b/>
                <w:bCs/>
                <w:i/>
                <w:iCs/>
                <w:color w:val="FF0000"/>
                <w:sz w:val="28"/>
                <w:szCs w:val="28"/>
              </w:rPr>
              <w:t>Y</w:t>
            </w:r>
            <w:r w:rsidRPr="00D427CD">
              <w:rPr>
                <w:b/>
                <w:bCs/>
                <w:i/>
                <w:iCs/>
                <w:color w:val="FF0000"/>
                <w:sz w:val="28"/>
                <w:szCs w:val="28"/>
              </w:rPr>
              <w:t xml:space="preserve">ou </w:t>
            </w:r>
            <w:r w:rsidR="0028502F" w:rsidRPr="00D427CD">
              <w:rPr>
                <w:b/>
                <w:bCs/>
                <w:i/>
                <w:iCs/>
                <w:color w:val="FF0000"/>
                <w:sz w:val="28"/>
                <w:szCs w:val="28"/>
              </w:rPr>
              <w:t>S</w:t>
            </w:r>
            <w:r w:rsidRPr="00D427CD">
              <w:rPr>
                <w:b/>
                <w:bCs/>
                <w:i/>
                <w:iCs/>
                <w:color w:val="FF0000"/>
                <w:sz w:val="28"/>
                <w:szCs w:val="28"/>
              </w:rPr>
              <w:t xml:space="preserve">ee </w:t>
            </w:r>
            <w:r w:rsidR="0028502F" w:rsidRPr="00D427CD">
              <w:rPr>
                <w:b/>
                <w:bCs/>
                <w:i/>
                <w:iCs/>
                <w:color w:val="FF0000"/>
                <w:sz w:val="28"/>
                <w:szCs w:val="28"/>
              </w:rPr>
              <w:t>S</w:t>
            </w:r>
            <w:r w:rsidRPr="00D427CD">
              <w:rPr>
                <w:b/>
                <w:bCs/>
                <w:i/>
                <w:iCs/>
                <w:color w:val="FF0000"/>
                <w:sz w:val="28"/>
                <w:szCs w:val="28"/>
              </w:rPr>
              <w:t>omething,</w:t>
            </w:r>
          </w:p>
          <w:p w14:paraId="6547E649" w14:textId="77777777" w:rsidR="0007121B" w:rsidRPr="0028502F" w:rsidRDefault="0007121B" w:rsidP="004717F5">
            <w:pPr>
              <w:rPr>
                <w:b/>
                <w:bCs/>
              </w:rPr>
            </w:pPr>
            <w:r w:rsidRPr="00D427CD">
              <w:rPr>
                <w:b/>
                <w:bCs/>
                <w:i/>
                <w:iCs/>
                <w:color w:val="FF0000"/>
                <w:sz w:val="28"/>
                <w:szCs w:val="28"/>
              </w:rPr>
              <w:t>Say Something</w:t>
            </w:r>
            <w:r w:rsidR="0028502F" w:rsidRPr="00D427CD">
              <w:rPr>
                <w:b/>
                <w:bCs/>
                <w:i/>
                <w:iCs/>
                <w:color w:val="FF0000"/>
                <w:sz w:val="28"/>
                <w:szCs w:val="28"/>
              </w:rPr>
              <w:t>!</w:t>
            </w:r>
          </w:p>
        </w:tc>
        <w:tc>
          <w:tcPr>
            <w:tcW w:w="3330" w:type="dxa"/>
          </w:tcPr>
          <w:p w14:paraId="125A6792" w14:textId="77777777" w:rsidR="003C1D76" w:rsidRPr="00271B3B" w:rsidRDefault="003C1D76" w:rsidP="0028502F">
            <w:pPr>
              <w:jc w:val="center"/>
              <w:rPr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D427CD">
              <w:rPr>
                <w:b/>
                <w:bCs/>
                <w:i/>
                <w:iCs/>
                <w:sz w:val="24"/>
                <w:szCs w:val="24"/>
                <w:highlight w:val="red"/>
                <w:u w:val="single"/>
              </w:rPr>
              <w:t>PARKING:</w:t>
            </w:r>
          </w:p>
          <w:p w14:paraId="314418D7" w14:textId="0179ADA9" w:rsidR="00C759AC" w:rsidRDefault="007F239D" w:rsidP="003C1D76">
            <w:r>
              <w:t xml:space="preserve">When street parking, allow space for two vehicles to </w:t>
            </w:r>
            <w:r w:rsidR="003C1D76">
              <w:t>pass through</w:t>
            </w:r>
            <w:r>
              <w:t>.  REMINDER:  I</w:t>
            </w:r>
            <w:r w:rsidR="0028502F" w:rsidRPr="00207918">
              <w:rPr>
                <w:u w:val="single"/>
              </w:rPr>
              <w:t>t</w:t>
            </w:r>
            <w:r w:rsidR="003C1D76" w:rsidRPr="00207918">
              <w:rPr>
                <w:u w:val="single"/>
              </w:rPr>
              <w:t xml:space="preserve"> is illegal to park directly across from a driveway.</w:t>
            </w:r>
            <w:r w:rsidR="003C1D76">
              <w:t xml:space="preserve">   This could result in a </w:t>
            </w:r>
            <w:r w:rsidR="0028502F">
              <w:t>fine</w:t>
            </w:r>
            <w:r w:rsidR="003C1D76">
              <w:t xml:space="preserve"> from the FPD.</w:t>
            </w:r>
          </w:p>
          <w:p w14:paraId="1C79D0EA" w14:textId="77777777" w:rsidR="003C1D76" w:rsidRDefault="003C1D76" w:rsidP="003C1D76"/>
          <w:p w14:paraId="08506E90" w14:textId="77777777" w:rsidR="003C1D76" w:rsidRPr="00BC2A0B" w:rsidRDefault="005505BD" w:rsidP="0028502F">
            <w:pPr>
              <w:jc w:val="center"/>
              <w:rPr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D427CD">
              <w:rPr>
                <w:b/>
                <w:bCs/>
                <w:i/>
                <w:iCs/>
                <w:sz w:val="24"/>
                <w:szCs w:val="24"/>
                <w:highlight w:val="cyan"/>
                <w:u w:val="single"/>
              </w:rPr>
              <w:t>POOL NEWS:</w:t>
            </w:r>
          </w:p>
          <w:p w14:paraId="71EC9D7D" w14:textId="77777777" w:rsidR="0093098C" w:rsidRDefault="005505BD" w:rsidP="0007121B">
            <w:r>
              <w:t xml:space="preserve">The pool </w:t>
            </w:r>
            <w:r w:rsidR="0093098C">
              <w:t>has been repaired and opened last week.  Thank you Loree Marroquin for all your hard work in making this happen.</w:t>
            </w:r>
          </w:p>
          <w:p w14:paraId="6F827F33" w14:textId="77777777" w:rsidR="0093098C" w:rsidRDefault="0093098C" w:rsidP="0007121B"/>
          <w:p w14:paraId="198CD462" w14:textId="77777777" w:rsidR="0093098C" w:rsidRDefault="0093098C" w:rsidP="0007121B">
            <w:r>
              <w:t>The Lifeguards are responsible for the pool area:</w:t>
            </w:r>
          </w:p>
          <w:p w14:paraId="6D645190" w14:textId="77777777" w:rsidR="0093098C" w:rsidRDefault="0093098C" w:rsidP="0007121B">
            <w:pPr>
              <w:pStyle w:val="ListParagraph"/>
              <w:numPr>
                <w:ilvl w:val="0"/>
                <w:numId w:val="3"/>
              </w:numPr>
            </w:pPr>
            <w:r>
              <w:t xml:space="preserve"> They are following COVID guidelines.  Be patient</w:t>
            </w:r>
          </w:p>
          <w:p w14:paraId="10AE3DB7" w14:textId="7D091907" w:rsidR="0007121B" w:rsidRDefault="0093098C" w:rsidP="0007121B">
            <w:pPr>
              <w:pStyle w:val="ListParagraph"/>
              <w:numPr>
                <w:ilvl w:val="0"/>
                <w:numId w:val="3"/>
              </w:numPr>
            </w:pPr>
            <w:r>
              <w:t>They should be treated with respect.  Please remind our 14+ residents of this requirement.</w:t>
            </w:r>
            <w:r w:rsidR="0007121B">
              <w:t xml:space="preserve">  </w:t>
            </w:r>
          </w:p>
          <w:p w14:paraId="07826030" w14:textId="77777777" w:rsidR="005505BD" w:rsidRDefault="005505BD" w:rsidP="003C1D76"/>
          <w:p w14:paraId="44F13E1B" w14:textId="77777777" w:rsidR="005505BD" w:rsidRPr="0028502F" w:rsidRDefault="005505BD" w:rsidP="0028502F">
            <w:pPr>
              <w:jc w:val="center"/>
              <w:rPr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D427CD">
              <w:rPr>
                <w:b/>
                <w:bCs/>
                <w:i/>
                <w:iCs/>
                <w:sz w:val="24"/>
                <w:szCs w:val="24"/>
                <w:highlight w:val="yellow"/>
                <w:u w:val="single"/>
              </w:rPr>
              <w:t>COVD – 19 QUARANTINE:</w:t>
            </w:r>
          </w:p>
          <w:p w14:paraId="75E870D1" w14:textId="77777777" w:rsidR="0023398A" w:rsidRDefault="00D76128" w:rsidP="003C1D76">
            <w:r>
              <w:t>Remain</w:t>
            </w:r>
            <w:r w:rsidR="0023398A">
              <w:t xml:space="preserve"> mindful of each other during this time of health crisis</w:t>
            </w:r>
            <w:r>
              <w:t xml:space="preserve"> while enjoying the nice weather.</w:t>
            </w:r>
          </w:p>
          <w:p w14:paraId="713CE80D" w14:textId="77777777" w:rsidR="00D76128" w:rsidRDefault="00D76128" w:rsidP="003C1D76"/>
          <w:p w14:paraId="489F2ABE" w14:textId="77777777" w:rsidR="00C60C3E" w:rsidRDefault="00D76128" w:rsidP="003C1D76">
            <w:r w:rsidRPr="00D76128">
              <w:rPr>
                <w:u w:val="single"/>
              </w:rPr>
              <w:t>Always</w:t>
            </w:r>
            <w:r>
              <w:t xml:space="preserve"> </w:t>
            </w:r>
            <w:r w:rsidR="0023398A">
              <w:t>practice Social Distancing</w:t>
            </w:r>
            <w:r>
              <w:t xml:space="preserve"> while outdoors</w:t>
            </w:r>
            <w:r w:rsidR="0023398A">
              <w:t xml:space="preserve">.  </w:t>
            </w:r>
            <w:r>
              <w:t>When active m</w:t>
            </w:r>
            <w:r w:rsidR="00271B3B">
              <w:t>aintain</w:t>
            </w:r>
            <w:r w:rsidR="0023398A">
              <w:t xml:space="preserve"> </w:t>
            </w:r>
            <w:r>
              <w:t xml:space="preserve">a </w:t>
            </w:r>
            <w:r w:rsidRPr="0059561F">
              <w:t>min</w:t>
            </w:r>
            <w:r w:rsidR="0059561F">
              <w:t>imum</w:t>
            </w:r>
            <w:r w:rsidRPr="0059561F">
              <w:t xml:space="preserve"> of </w:t>
            </w:r>
            <w:r w:rsidR="0023398A" w:rsidRPr="0059561F">
              <w:t>6ft</w:t>
            </w:r>
            <w:r>
              <w:t>.</w:t>
            </w:r>
            <w:r w:rsidR="00271B3B">
              <w:t xml:space="preserve">  A </w:t>
            </w:r>
            <w:r>
              <w:t xml:space="preserve">newly released Belgium research </w:t>
            </w:r>
            <w:r w:rsidR="00271B3B">
              <w:t xml:space="preserve">study indicated </w:t>
            </w:r>
            <w:r>
              <w:t xml:space="preserve">exercising </w:t>
            </w:r>
            <w:r w:rsidR="00271B3B">
              <w:t>cautio</w:t>
            </w:r>
            <w:r>
              <w:t>n</w:t>
            </w:r>
            <w:r w:rsidR="00271B3B">
              <w:t xml:space="preserve"> of the active persons </w:t>
            </w:r>
            <w:r w:rsidR="00271B3B" w:rsidRPr="007D5CDA">
              <w:rPr>
                <w:i/>
                <w:iCs/>
              </w:rPr>
              <w:t xml:space="preserve">slip – </w:t>
            </w:r>
            <w:r w:rsidRPr="007D5CDA">
              <w:rPr>
                <w:i/>
                <w:iCs/>
              </w:rPr>
              <w:t>stream</w:t>
            </w:r>
            <w:r w:rsidR="00271B3B">
              <w:t>.  This is the air just behind the active person.  COV</w:t>
            </w:r>
            <w:r w:rsidR="007D5CDA">
              <w:t>I</w:t>
            </w:r>
            <w:r w:rsidR="00271B3B">
              <w:t xml:space="preserve">D – 19 droplets can </w:t>
            </w:r>
            <w:r>
              <w:t>hover</w:t>
            </w:r>
            <w:r w:rsidR="00271B3B">
              <w:t xml:space="preserve"> in the air </w:t>
            </w:r>
            <w:r>
              <w:t xml:space="preserve">exposing </w:t>
            </w:r>
            <w:r w:rsidR="00BC2A0B">
              <w:t>the person</w:t>
            </w:r>
            <w:r w:rsidR="00271B3B">
              <w:t xml:space="preserve"> </w:t>
            </w:r>
            <w:r w:rsidR="00C60C3E">
              <w:t>behind them</w:t>
            </w:r>
            <w:r w:rsidR="00271B3B">
              <w:t xml:space="preserve">.  </w:t>
            </w:r>
          </w:p>
          <w:p w14:paraId="1D3783C8" w14:textId="77777777" w:rsidR="00C60C3E" w:rsidRDefault="00C60C3E" w:rsidP="003C1D76"/>
          <w:p w14:paraId="75C75171" w14:textId="77777777" w:rsidR="00B43B65" w:rsidRDefault="00C60C3E" w:rsidP="003C1D76">
            <w:r>
              <w:t>K</w:t>
            </w:r>
            <w:r w:rsidR="00271B3B">
              <w:t>ids</w:t>
            </w:r>
            <w:r w:rsidR="007D5CDA">
              <w:t xml:space="preserve"> should</w:t>
            </w:r>
            <w:r w:rsidR="00271B3B">
              <w:t xml:space="preserve"> t</w:t>
            </w:r>
            <w:r w:rsidR="00B43B65">
              <w:t>ake turns on the playground equipment.</w:t>
            </w:r>
            <w:r>
              <w:t xml:space="preserve">  </w:t>
            </w:r>
            <w:r w:rsidR="00B43B65">
              <w:t>Change you</w:t>
            </w:r>
            <w:r w:rsidR="00271B3B">
              <w:t>r</w:t>
            </w:r>
            <w:r w:rsidR="00B43B65">
              <w:t xml:space="preserve"> clothes </w:t>
            </w:r>
            <w:r w:rsidR="00271B3B">
              <w:t>after the activity.  W</w:t>
            </w:r>
            <w:r w:rsidR="00B43B65">
              <w:t xml:space="preserve">ash your hands thoroughly.  </w:t>
            </w:r>
          </w:p>
          <w:p w14:paraId="7A8C4852" w14:textId="77777777" w:rsidR="00B43B65" w:rsidRDefault="00B43B65" w:rsidP="003C1D76"/>
          <w:p w14:paraId="72BF5DC2" w14:textId="638F5BA4" w:rsidR="00B43B65" w:rsidRDefault="00B43B65" w:rsidP="003C1D76">
            <w:r w:rsidRPr="003C3DAE">
              <w:rPr>
                <w:b/>
                <w:bCs/>
                <w:highlight w:val="yellow"/>
              </w:rPr>
              <w:t>If you do not feel well, please stay indoors,</w:t>
            </w:r>
            <w:r w:rsidR="007D5CDA" w:rsidRPr="003C3DAE">
              <w:rPr>
                <w:b/>
                <w:bCs/>
                <w:highlight w:val="yellow"/>
              </w:rPr>
              <w:t xml:space="preserve"> </w:t>
            </w:r>
            <w:r w:rsidRPr="003C3DAE">
              <w:rPr>
                <w:b/>
                <w:bCs/>
                <w:highlight w:val="yellow"/>
              </w:rPr>
              <w:t>wear a mask</w:t>
            </w:r>
            <w:r w:rsidRPr="003C3DAE">
              <w:rPr>
                <w:highlight w:val="yellow"/>
              </w:rPr>
              <w:t xml:space="preserve"> </w:t>
            </w:r>
            <w:r w:rsidRPr="003C3DAE">
              <w:rPr>
                <w:b/>
                <w:bCs/>
                <w:highlight w:val="yellow"/>
              </w:rPr>
              <w:t>when outside</w:t>
            </w:r>
            <w:r w:rsidRPr="003C3DAE">
              <w:rPr>
                <w:highlight w:val="yellow"/>
              </w:rPr>
              <w:t>.</w:t>
            </w:r>
            <w:r>
              <w:t xml:space="preserve">  </w:t>
            </w:r>
          </w:p>
        </w:tc>
      </w:tr>
    </w:tbl>
    <w:p w14:paraId="798EC4C4" w14:textId="77777777" w:rsidR="00B82E58" w:rsidRDefault="00C2629F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642509" wp14:editId="6BED8F6D">
                <wp:simplePos x="0" y="0"/>
                <wp:positionH relativeFrom="column">
                  <wp:posOffset>2714625</wp:posOffset>
                </wp:positionH>
                <wp:positionV relativeFrom="paragraph">
                  <wp:posOffset>19685</wp:posOffset>
                </wp:positionV>
                <wp:extent cx="4333875" cy="130492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33875" cy="1304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D4693B2" w14:textId="77777777" w:rsidR="007861E8" w:rsidRDefault="007861E8" w:rsidP="00C2629F">
                            <w:pPr>
                              <w:jc w:val="both"/>
                              <w:rPr>
                                <w:b/>
                                <w:color w:val="262626" w:themeColor="text1" w:themeTint="D9"/>
                                <w:sz w:val="56"/>
                                <w:szCs w:val="5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2629F">
                              <w:rPr>
                                <w:b/>
                                <w:color w:val="262626" w:themeColor="text1" w:themeTint="D9"/>
                                <w:sz w:val="56"/>
                                <w:szCs w:val="5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KINDNESS ALL AROUND</w:t>
                            </w:r>
                          </w:p>
                          <w:p w14:paraId="079CCC04" w14:textId="77777777" w:rsidR="00C2629F" w:rsidRDefault="00C2629F" w:rsidP="00C2629F">
                            <w:pPr>
                              <w:jc w:val="both"/>
                              <w:rPr>
                                <w:b/>
                                <w:color w:val="262626" w:themeColor="text1" w:themeTint="D9"/>
                                <w:sz w:val="56"/>
                                <w:szCs w:val="5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262626" w:themeColor="text1" w:themeTint="D9"/>
                                <w:sz w:val="56"/>
                                <w:szCs w:val="5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Your Neighbors Care!</w:t>
                            </w:r>
                          </w:p>
                          <w:p w14:paraId="254B5959" w14:textId="77777777" w:rsidR="00C2629F" w:rsidRPr="00C2629F" w:rsidRDefault="00C2629F" w:rsidP="007861E8">
                            <w:pPr>
                              <w:rPr>
                                <w:b/>
                                <w:color w:val="262626" w:themeColor="text1" w:themeTint="D9"/>
                                <w:sz w:val="56"/>
                                <w:szCs w:val="5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39FB9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13.75pt;margin-top:1.55pt;width:341.25pt;height:10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" filled="f" stroked="f">
                <v:fill o:detectmouseclick="t"/>
                <v:textbox>
                  <w:txbxContent>
                    <w:p w:rsidR="007861E8" w:rsidRDefault="007861E8" w:rsidP="00C2629F">
                      <w:pPr>
                        <w:jc w:val="both"/>
                        <w:rPr>
                          <w:b/>
                          <w:color w:val="262626" w:themeColor="text1" w:themeTint="D9"/>
                          <w:sz w:val="56"/>
                          <w:szCs w:val="5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2629F">
                        <w:rPr>
                          <w:b/>
                          <w:color w:val="262626" w:themeColor="text1" w:themeTint="D9"/>
                          <w:sz w:val="56"/>
                          <w:szCs w:val="5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KINDNESS ALL AROUND</w:t>
                      </w:r>
                    </w:p>
                    <w:p w:rsidR="00C2629F" w:rsidRDefault="00C2629F" w:rsidP="00C2629F">
                      <w:pPr>
                        <w:jc w:val="both"/>
                        <w:rPr>
                          <w:b/>
                          <w:color w:val="262626" w:themeColor="text1" w:themeTint="D9"/>
                          <w:sz w:val="56"/>
                          <w:szCs w:val="5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262626" w:themeColor="text1" w:themeTint="D9"/>
                          <w:sz w:val="56"/>
                          <w:szCs w:val="5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Your Neighbors Care!</w:t>
                      </w:r>
                    </w:p>
                    <w:p w:rsidR="00C2629F" w:rsidRPr="00C2629F" w:rsidRDefault="00C2629F" w:rsidP="007861E8">
                      <w:pPr>
                        <w:rPr>
                          <w:b/>
                          <w:color w:val="262626" w:themeColor="text1" w:themeTint="D9"/>
                          <w:sz w:val="56"/>
                          <w:szCs w:val="5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3A43B8A" wp14:editId="1E8CE930">
            <wp:extent cx="2600325" cy="173499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G_9933[4854]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7281" cy="17396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1F9893" w14:textId="77777777" w:rsidR="00C2629F" w:rsidRDefault="00C2629F" w:rsidP="00143967">
      <w:r>
        <w:rPr>
          <w:noProof/>
        </w:rPr>
        <w:drawing>
          <wp:inline distT="0" distB="0" distL="0" distR="0" wp14:anchorId="1EDA97ED" wp14:editId="43032F7F">
            <wp:extent cx="3762305" cy="244602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G_9932[4852]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89029" cy="24633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43967">
        <w:rPr>
          <w:noProof/>
        </w:rPr>
        <w:t xml:space="preserve">                        </w:t>
      </w:r>
      <w:r>
        <w:rPr>
          <w:noProof/>
        </w:rPr>
        <w:drawing>
          <wp:inline distT="0" distB="0" distL="0" distR="0" wp14:anchorId="6C41F127" wp14:editId="38CD5317">
            <wp:extent cx="2444644" cy="1833482"/>
            <wp:effectExtent l="635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G_9934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489470" cy="18671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2D2587" w14:textId="77777777" w:rsidR="00C2629F" w:rsidRDefault="00143967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F95ED1" wp14:editId="74B73A02">
                <wp:simplePos x="0" y="0"/>
                <wp:positionH relativeFrom="column">
                  <wp:posOffset>3038475</wp:posOffset>
                </wp:positionH>
                <wp:positionV relativeFrom="paragraph">
                  <wp:posOffset>227964</wp:posOffset>
                </wp:positionV>
                <wp:extent cx="3625215" cy="3895725"/>
                <wp:effectExtent l="0" t="0" r="13335" b="2857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25215" cy="38957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DD9C7C" w14:textId="77777777" w:rsidR="00580DCD" w:rsidRPr="00580DCD" w:rsidRDefault="00143967" w:rsidP="00580DCD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580DCD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Kudo</w:t>
                            </w:r>
                            <w:r w:rsidR="00580DCD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s</w:t>
                            </w:r>
                            <w:r w:rsidRPr="00580DCD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To</w:t>
                            </w:r>
                            <w:r w:rsidR="00580DCD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o</w:t>
                            </w:r>
                            <w:r w:rsidRPr="00580DCD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You!!</w:t>
                            </w:r>
                          </w:p>
                          <w:p w14:paraId="70C90E12" w14:textId="77777777" w:rsidR="00143967" w:rsidRDefault="00143967">
                            <w:r>
                              <w:t xml:space="preserve">When you see these neighbors – say a big </w:t>
                            </w:r>
                            <w:r w:rsidRPr="00580DCD">
                              <w:rPr>
                                <w:b/>
                                <w:bCs/>
                                <w:u w:val="single"/>
                              </w:rPr>
                              <w:t>THANK YOU</w:t>
                            </w:r>
                            <w:r>
                              <w:t xml:space="preserve"> for the difference they have made!!</w:t>
                            </w:r>
                          </w:p>
                          <w:p w14:paraId="6C2DBE40" w14:textId="77777777" w:rsidR="00143967" w:rsidRDefault="00143967">
                            <w:r w:rsidRPr="00580DCD">
                              <w:rPr>
                                <w:b/>
                                <w:bCs/>
                              </w:rPr>
                              <w:t>Dar</w:t>
                            </w:r>
                            <w:r w:rsidR="0002226D" w:rsidRPr="00580DCD">
                              <w:rPr>
                                <w:b/>
                                <w:bCs/>
                              </w:rPr>
                              <w:t>r</w:t>
                            </w:r>
                            <w:r w:rsidRPr="00580DCD">
                              <w:rPr>
                                <w:b/>
                                <w:bCs/>
                              </w:rPr>
                              <w:t>yl Taulb</w:t>
                            </w:r>
                            <w:r w:rsidR="0002226D" w:rsidRPr="00580DCD">
                              <w:rPr>
                                <w:b/>
                                <w:bCs/>
                              </w:rPr>
                              <w:t>ee, Gino Johnson</w:t>
                            </w:r>
                            <w:r w:rsidRPr="00580DCD">
                              <w:rPr>
                                <w:b/>
                                <w:bCs/>
                              </w:rPr>
                              <w:t xml:space="preserve"> &amp; friends</w:t>
                            </w:r>
                            <w:r>
                              <w:t xml:space="preserve"> have rebuilt the playground frame</w:t>
                            </w:r>
                            <w:r w:rsidR="0002226D">
                              <w:t>, park benches and added two new picnic tables</w:t>
                            </w:r>
                            <w:r>
                              <w:t xml:space="preserve">.  </w:t>
                            </w:r>
                            <w:r w:rsidR="0002226D">
                              <w:t>Your effort and workmanship ha</w:t>
                            </w:r>
                            <w:r w:rsidR="00580DCD">
                              <w:t>ve</w:t>
                            </w:r>
                            <w:r w:rsidR="0002226D">
                              <w:t xml:space="preserve"> not gone unnoticed.  </w:t>
                            </w:r>
                            <w:r>
                              <w:t xml:space="preserve">It looks amazing!  </w:t>
                            </w:r>
                            <w:r w:rsidR="0002226D">
                              <w:t>What a difference you all made!!</w:t>
                            </w:r>
                          </w:p>
                          <w:p w14:paraId="31E884E1" w14:textId="77777777" w:rsidR="00143967" w:rsidRDefault="00143967">
                            <w:r>
                              <w:t xml:space="preserve">Eagle Scout, </w:t>
                            </w:r>
                            <w:r w:rsidRPr="00580DCD">
                              <w:rPr>
                                <w:b/>
                                <w:bCs/>
                              </w:rPr>
                              <w:t>Tom Chilson</w:t>
                            </w:r>
                            <w:r>
                              <w:t>, installed a Sharing Library complete with improved landscaping.  Awesome job!  And congratulations on earning your Eagle Scout award.</w:t>
                            </w:r>
                          </w:p>
                          <w:p w14:paraId="403E674E" w14:textId="77777777" w:rsidR="0002226D" w:rsidRDefault="0002226D">
                            <w:r w:rsidRPr="00580DCD">
                              <w:rPr>
                                <w:b/>
                                <w:bCs/>
                              </w:rPr>
                              <w:t>The Blessing Box</w:t>
                            </w:r>
                            <w:r>
                              <w:t xml:space="preserve"> at the pool</w:t>
                            </w:r>
                            <w:r w:rsidR="00580DCD">
                              <w:t xml:space="preserve"> house door</w:t>
                            </w:r>
                            <w:r>
                              <w:t xml:space="preserve"> was a great idea!  </w:t>
                            </w:r>
                            <w:r w:rsidR="00580DCD">
                              <w:t>We’re not sure who started it; however, w</w:t>
                            </w:r>
                            <w:r>
                              <w:t>e appreciate your thoughtful kindness during this time!</w:t>
                            </w:r>
                            <w:r w:rsidR="00580DCD">
                              <w:t xml:space="preserve">  Everyone is welcome to make a donation.  </w:t>
                            </w:r>
                          </w:p>
                          <w:p w14:paraId="350E04B0" w14:textId="77777777" w:rsidR="0002226D" w:rsidRDefault="0002226D"/>
                          <w:p w14:paraId="75D6963F" w14:textId="77777777" w:rsidR="0002226D" w:rsidRDefault="0002226D"/>
                          <w:p w14:paraId="444EE593" w14:textId="77777777" w:rsidR="0002226D" w:rsidRDefault="0002226D"/>
                          <w:p w14:paraId="21CA0774" w14:textId="77777777" w:rsidR="00143967" w:rsidRDefault="00143967"/>
                          <w:p w14:paraId="5E8CB8D1" w14:textId="77777777" w:rsidR="00143967" w:rsidRDefault="00143967"/>
                          <w:p w14:paraId="579B154C" w14:textId="77777777" w:rsidR="00143967" w:rsidRDefault="0014396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27" type="#_x0000_t202" style="position:absolute;margin-left:239.25pt;margin-top:17.95pt;width:285.45pt;height:30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textbox>
                  <w:txbxContent>
                    <w:p w:rsidR="00580DCD" w:rsidRPr="00580DCD" w:rsidRDefault="00143967" w:rsidP="00580DCD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580DCD">
                        <w:rPr>
                          <w:b/>
                          <w:bCs/>
                          <w:sz w:val="32"/>
                          <w:szCs w:val="32"/>
                        </w:rPr>
                        <w:t>Kudo</w:t>
                      </w:r>
                      <w:r w:rsidR="00580DCD">
                        <w:rPr>
                          <w:b/>
                          <w:bCs/>
                          <w:sz w:val="32"/>
                          <w:szCs w:val="32"/>
                        </w:rPr>
                        <w:t>s</w:t>
                      </w:r>
                      <w:r w:rsidRPr="00580DCD">
                        <w:rPr>
                          <w:b/>
                          <w:bCs/>
                          <w:sz w:val="32"/>
                          <w:szCs w:val="32"/>
                        </w:rPr>
                        <w:t xml:space="preserve"> To</w:t>
                      </w:r>
                      <w:r w:rsidR="00580DCD">
                        <w:rPr>
                          <w:b/>
                          <w:bCs/>
                          <w:sz w:val="32"/>
                          <w:szCs w:val="32"/>
                        </w:rPr>
                        <w:t>o</w:t>
                      </w:r>
                      <w:r w:rsidRPr="00580DCD">
                        <w:rPr>
                          <w:b/>
                          <w:bCs/>
                          <w:sz w:val="32"/>
                          <w:szCs w:val="32"/>
                        </w:rPr>
                        <w:t xml:space="preserve"> You!!</w:t>
                      </w:r>
                    </w:p>
                    <w:p w:rsidR="00143967" w:rsidRDefault="00143967">
                      <w:r>
                        <w:t xml:space="preserve">When you see these neighbors – say a big </w:t>
                      </w:r>
                      <w:r w:rsidRPr="00580DCD">
                        <w:rPr>
                          <w:b/>
                          <w:bCs/>
                          <w:u w:val="single"/>
                        </w:rPr>
                        <w:t>THANK YOU</w:t>
                      </w:r>
                      <w:r>
                        <w:t xml:space="preserve"> for the difference they have made!!</w:t>
                      </w:r>
                    </w:p>
                    <w:p w:rsidR="00143967" w:rsidRDefault="00143967">
                      <w:r w:rsidRPr="00580DCD">
                        <w:rPr>
                          <w:b/>
                          <w:bCs/>
                        </w:rPr>
                        <w:t>Dar</w:t>
                      </w:r>
                      <w:r w:rsidR="0002226D" w:rsidRPr="00580DCD">
                        <w:rPr>
                          <w:b/>
                          <w:bCs/>
                        </w:rPr>
                        <w:t>r</w:t>
                      </w:r>
                      <w:r w:rsidRPr="00580DCD">
                        <w:rPr>
                          <w:b/>
                          <w:bCs/>
                        </w:rPr>
                        <w:t>yl Taulb</w:t>
                      </w:r>
                      <w:r w:rsidR="0002226D" w:rsidRPr="00580DCD">
                        <w:rPr>
                          <w:b/>
                          <w:bCs/>
                        </w:rPr>
                        <w:t>ee, Gino Johnson</w:t>
                      </w:r>
                      <w:r w:rsidRPr="00580DCD">
                        <w:rPr>
                          <w:b/>
                          <w:bCs/>
                        </w:rPr>
                        <w:t xml:space="preserve"> &amp; friends</w:t>
                      </w:r>
                      <w:r>
                        <w:t xml:space="preserve"> have rebuilt the playground frame</w:t>
                      </w:r>
                      <w:r w:rsidR="0002226D">
                        <w:t>, park benches and added two new picnic tables</w:t>
                      </w:r>
                      <w:r>
                        <w:t xml:space="preserve">.  </w:t>
                      </w:r>
                      <w:r w:rsidR="0002226D">
                        <w:t>Your effort and workmanship ha</w:t>
                      </w:r>
                      <w:r w:rsidR="00580DCD">
                        <w:t>ve</w:t>
                      </w:r>
                      <w:r w:rsidR="0002226D">
                        <w:t xml:space="preserve"> not gone unnoticed.  </w:t>
                      </w:r>
                      <w:r>
                        <w:t xml:space="preserve">It looks amazing!  </w:t>
                      </w:r>
                      <w:r w:rsidR="0002226D">
                        <w:t>What a difference you all made!!</w:t>
                      </w:r>
                    </w:p>
                    <w:p w:rsidR="00143967" w:rsidRDefault="00143967">
                      <w:r>
                        <w:t xml:space="preserve">Eagle Scout, </w:t>
                      </w:r>
                      <w:r w:rsidRPr="00580DCD">
                        <w:rPr>
                          <w:b/>
                          <w:bCs/>
                        </w:rPr>
                        <w:t>Tom Chilson</w:t>
                      </w:r>
                      <w:r>
                        <w:t>, installed a Sharing Library complete with improved landscaping.  Awesome job!  And congratulations on earning your Eagle Scout award.</w:t>
                      </w:r>
                    </w:p>
                    <w:p w:rsidR="0002226D" w:rsidRDefault="0002226D">
                      <w:r w:rsidRPr="00580DCD">
                        <w:rPr>
                          <w:b/>
                          <w:bCs/>
                        </w:rPr>
                        <w:t>The Blessing Box</w:t>
                      </w:r>
                      <w:r>
                        <w:t xml:space="preserve"> at the pool</w:t>
                      </w:r>
                      <w:r w:rsidR="00580DCD">
                        <w:t xml:space="preserve"> house door</w:t>
                      </w:r>
                      <w:r>
                        <w:t xml:space="preserve"> was a great idea!  </w:t>
                      </w:r>
                      <w:r w:rsidR="00580DCD">
                        <w:t>We’re not sure who started it; however, w</w:t>
                      </w:r>
                      <w:r>
                        <w:t>e appreciate your thoughtful kindness during this time!</w:t>
                      </w:r>
                      <w:r w:rsidR="00580DCD">
                        <w:t xml:space="preserve">  Everyone is welcome to make a donation.  </w:t>
                      </w:r>
                    </w:p>
                    <w:p w:rsidR="0002226D" w:rsidRDefault="0002226D"/>
                    <w:p w:rsidR="0002226D" w:rsidRDefault="0002226D"/>
                    <w:p w:rsidR="0002226D" w:rsidRDefault="0002226D"/>
                    <w:p w:rsidR="00143967" w:rsidRDefault="00143967"/>
                    <w:p w:rsidR="00143967" w:rsidRDefault="00143967"/>
                    <w:p w:rsidR="00143967" w:rsidRDefault="00143967"/>
                  </w:txbxContent>
                </v:textbox>
              </v:shape>
            </w:pict>
          </mc:Fallback>
        </mc:AlternateContent>
      </w:r>
      <w:r w:rsidR="00C2629F">
        <w:rPr>
          <w:noProof/>
        </w:rPr>
        <w:drawing>
          <wp:inline distT="0" distB="0" distL="0" distR="0" wp14:anchorId="343966DF" wp14:editId="192C5480">
            <wp:extent cx="2209800" cy="1657349"/>
            <wp:effectExtent l="0" t="0" r="0" b="63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G_9936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5677" cy="16992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059C0F" w14:textId="77777777" w:rsidR="00C2629F" w:rsidRDefault="00C2629F"/>
    <w:p w14:paraId="0D40DA7F" w14:textId="77777777" w:rsidR="00C2629F" w:rsidRDefault="00143967">
      <w:r>
        <w:rPr>
          <w:noProof/>
        </w:rPr>
        <w:drawing>
          <wp:inline distT="0" distB="0" distL="0" distR="0" wp14:anchorId="54B28405" wp14:editId="5F7FA5A2">
            <wp:extent cx="2038350" cy="1528763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G_9937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8350" cy="15287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0AF4F5" w14:textId="77777777" w:rsidR="00C2629F" w:rsidRDefault="00C2629F"/>
    <w:sectPr w:rsidR="00C2629F" w:rsidSect="00B43B65">
      <w:headerReference w:type="defaul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3BF229" w14:textId="77777777" w:rsidR="00D7610E" w:rsidRDefault="00D7610E" w:rsidP="00D55466">
      <w:pPr>
        <w:spacing w:after="0" w:line="240" w:lineRule="auto"/>
      </w:pPr>
      <w:r>
        <w:separator/>
      </w:r>
    </w:p>
  </w:endnote>
  <w:endnote w:type="continuationSeparator" w:id="0">
    <w:p w14:paraId="5E50F614" w14:textId="77777777" w:rsidR="00D7610E" w:rsidRDefault="00D7610E" w:rsidP="00D554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90E61D" w14:textId="77777777" w:rsidR="00D7610E" w:rsidRDefault="00D7610E" w:rsidP="00D55466">
      <w:pPr>
        <w:spacing w:after="0" w:line="240" w:lineRule="auto"/>
      </w:pPr>
      <w:r>
        <w:separator/>
      </w:r>
    </w:p>
  </w:footnote>
  <w:footnote w:type="continuationSeparator" w:id="0">
    <w:p w14:paraId="587E275B" w14:textId="77777777" w:rsidR="00D7610E" w:rsidRDefault="00D7610E" w:rsidP="00D554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28A13A" w14:textId="77777777" w:rsidR="00D55466" w:rsidRDefault="00D55466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6DCB8575" wp14:editId="33CBD211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b/>
                              <w:sz w:val="40"/>
                              <w:szCs w:val="40"/>
                            </w:rPr>
                            <w:alias w:val="Title"/>
                            <w:id w:val="77738743"/>
                            <w:placeholder>
                              <w:docPart w:val="7871B3ED2E83465FB447351AE3649A1E"/>
                            </w:placeholder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14:paraId="7572BDF3" w14:textId="77777777" w:rsidR="00D55466" w:rsidRPr="00DA52F5" w:rsidRDefault="007F239D" w:rsidP="00D55466">
                              <w:pPr>
                                <w:pStyle w:val="Header"/>
                                <w:pBdr>
                                  <w:bottom w:val="thickThinSmallGap" w:sz="24" w:space="1" w:color="823B0B" w:themeColor="accent2" w:themeShade="7F"/>
                                </w:pBdr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b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b/>
                                  <w:sz w:val="40"/>
                                  <w:szCs w:val="40"/>
                                </w:rPr>
                                <w:t>Sweet Briar Property Owners Association Newsletter</w:t>
                              </w:r>
                            </w:p>
                          </w:sdtContent>
                        </w:sdt>
                        <w:p w14:paraId="4DEDFA01" w14:textId="77777777" w:rsidR="00D55466" w:rsidRDefault="00D55466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jc w:val="center"/>
                            <w:rPr>
                              <w:caps/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6DCB8575" id="Rectangle 197" o:spid="_x0000_s1028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4472c4 [3204]" stroked="f" strokeweight="1pt">
              <v:textbox style="mso-fit-shape-to-text:t">
                <w:txbxContent>
                  <w:sdt>
                    <w:sdtPr>
                      <w:rPr>
                        <w:rFonts w:asciiTheme="majorHAnsi" w:eastAsiaTheme="majorEastAsia" w:hAnsiTheme="majorHAnsi" w:cstheme="majorBidi"/>
                        <w:b/>
                        <w:sz w:val="40"/>
                        <w:szCs w:val="40"/>
                      </w:rPr>
                      <w:alias w:val="Title"/>
                      <w:id w:val="77738743"/>
                      <w:placeholder>
                        <w:docPart w:val="7871B3ED2E83465FB447351AE3649A1E"/>
                      </w:placeholder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14:paraId="7572BDF3" w14:textId="77777777" w:rsidR="00D55466" w:rsidRPr="00DA52F5" w:rsidRDefault="007F239D" w:rsidP="00D55466">
                        <w:pPr>
                          <w:pStyle w:val="Header"/>
                          <w:pBdr>
                            <w:bottom w:val="thickThinSmallGap" w:sz="24" w:space="1" w:color="823B0B" w:themeColor="accent2" w:themeShade="7F"/>
                          </w:pBdr>
                          <w:jc w:val="center"/>
                          <w:rPr>
                            <w:rFonts w:asciiTheme="majorHAnsi" w:eastAsiaTheme="majorEastAsia" w:hAnsiTheme="majorHAnsi" w:cstheme="majorBidi"/>
                            <w:b/>
                            <w:sz w:val="40"/>
                            <w:szCs w:val="40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  <w:b/>
                            <w:sz w:val="40"/>
                            <w:szCs w:val="40"/>
                          </w:rPr>
                          <w:t>Sweet Briar Property Owners Association Newsletter</w:t>
                        </w:r>
                      </w:p>
                    </w:sdtContent>
                  </w:sdt>
                  <w:p w14:paraId="4DEDFA01" w14:textId="77777777" w:rsidR="00D55466" w:rsidRDefault="00D55466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jc w:val="center"/>
                      <w:rPr>
                        <w:caps/>
                        <w:color w:val="FFFFFF" w:themeColor="background1"/>
                      </w:rPr>
                    </w:pP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48" type="#_x0000_t75" style="width:11.25pt;height:11.25pt" o:bullet="t">
        <v:imagedata r:id="rId1" o:title="mso49E"/>
      </v:shape>
    </w:pict>
  </w:numPicBullet>
  <w:abstractNum w:abstractNumId="0" w15:restartNumberingAfterBreak="0">
    <w:nsid w:val="1F970D9B"/>
    <w:multiLevelType w:val="hybridMultilevel"/>
    <w:tmpl w:val="26D8A68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BA014C"/>
    <w:multiLevelType w:val="hybridMultilevel"/>
    <w:tmpl w:val="35602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6068EE"/>
    <w:multiLevelType w:val="hybridMultilevel"/>
    <w:tmpl w:val="1A1E57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9AC"/>
    <w:rsid w:val="0002226D"/>
    <w:rsid w:val="0007121B"/>
    <w:rsid w:val="00143967"/>
    <w:rsid w:val="001A3F51"/>
    <w:rsid w:val="001B399A"/>
    <w:rsid w:val="001B4BFC"/>
    <w:rsid w:val="00207918"/>
    <w:rsid w:val="0023398A"/>
    <w:rsid w:val="00271B3B"/>
    <w:rsid w:val="0028502F"/>
    <w:rsid w:val="002C6236"/>
    <w:rsid w:val="002D03E1"/>
    <w:rsid w:val="00322783"/>
    <w:rsid w:val="003C1A6E"/>
    <w:rsid w:val="003C1D76"/>
    <w:rsid w:val="003C3DAE"/>
    <w:rsid w:val="004650D1"/>
    <w:rsid w:val="004717F5"/>
    <w:rsid w:val="004F4B48"/>
    <w:rsid w:val="005505BD"/>
    <w:rsid w:val="00580DCD"/>
    <w:rsid w:val="0059561F"/>
    <w:rsid w:val="007861E8"/>
    <w:rsid w:val="007D5CDA"/>
    <w:rsid w:val="007F239D"/>
    <w:rsid w:val="0083504A"/>
    <w:rsid w:val="0093098C"/>
    <w:rsid w:val="00952DFC"/>
    <w:rsid w:val="0097683E"/>
    <w:rsid w:val="00A242D3"/>
    <w:rsid w:val="00A7380D"/>
    <w:rsid w:val="00AF56A8"/>
    <w:rsid w:val="00B43B65"/>
    <w:rsid w:val="00BC2A0B"/>
    <w:rsid w:val="00C22F80"/>
    <w:rsid w:val="00C2629F"/>
    <w:rsid w:val="00C60C3E"/>
    <w:rsid w:val="00C6541A"/>
    <w:rsid w:val="00C759AC"/>
    <w:rsid w:val="00D427CD"/>
    <w:rsid w:val="00D55466"/>
    <w:rsid w:val="00D7610E"/>
    <w:rsid w:val="00D76128"/>
    <w:rsid w:val="00E8451D"/>
    <w:rsid w:val="00EE7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16F9DB"/>
  <w15:chartTrackingRefBased/>
  <w15:docId w15:val="{72E8C7BD-A597-444A-BDD4-A94F2AB97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759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D5546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554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5466"/>
  </w:style>
  <w:style w:type="paragraph" w:styleId="Footer">
    <w:name w:val="footer"/>
    <w:basedOn w:val="Normal"/>
    <w:link w:val="FooterChar"/>
    <w:uiPriority w:val="99"/>
    <w:unhideWhenUsed/>
    <w:rsid w:val="00D554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5466"/>
  </w:style>
  <w:style w:type="paragraph" w:styleId="ListParagraph">
    <w:name w:val="List Paragraph"/>
    <w:basedOn w:val="Normal"/>
    <w:uiPriority w:val="34"/>
    <w:qFormat/>
    <w:rsid w:val="003C1A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weetbriarpoa@gmail.com" TargetMode="External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7871B3ED2E83465FB447351AE3649A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3616A5-6060-49EF-8D46-01FF0636BDF6}"/>
      </w:docPartPr>
      <w:docPartBody>
        <w:p w:rsidR="0053601C" w:rsidRDefault="00A21A22" w:rsidP="00A21A22">
          <w:pPr>
            <w:pStyle w:val="7871B3ED2E83465FB447351AE3649A1E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A22"/>
    <w:rsid w:val="005171AC"/>
    <w:rsid w:val="0053601C"/>
    <w:rsid w:val="007E4D04"/>
    <w:rsid w:val="00A21A22"/>
    <w:rsid w:val="00D60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871B3ED2E83465FB447351AE3649A1E">
    <w:name w:val="7871B3ED2E83465FB447351AE3649A1E"/>
    <w:rsid w:val="00A21A22"/>
  </w:style>
  <w:style w:type="paragraph" w:customStyle="1" w:styleId="44923C2140D74ABF928335956146AC44">
    <w:name w:val="44923C2140D74ABF928335956146AC44"/>
    <w:rsid w:val="00A21A2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525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Sweet Briar Property Owners Association Newsletter</vt:lpstr>
    </vt:vector>
  </TitlesOfParts>
  <Company/>
  <LinksUpToDate>false</LinksUpToDate>
  <CharactersWithSpaces>3511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Sweet Briar Property Owners Association Newsletter</dc:title>
  <dc:subject/>
  <dc:creator>Molly Conn</dc:creator>
  <cp:keywords/>
  <dc:description/>
  <cp:lastModifiedBy>Molly Conn</cp:lastModifiedBy>
  <cp:revision>9</cp:revision>
  <dcterms:created xsi:type="dcterms:W3CDTF">2020-06-08T20:35:00Z</dcterms:created>
  <dcterms:modified xsi:type="dcterms:W3CDTF">2020-06-09T00:53:00Z</dcterms:modified>
</cp:coreProperties>
</file>